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2D1" w:rsidRDefault="00E462D1"/>
    <w:p w:rsidR="00204C6E" w:rsidRDefault="00204C6E"/>
    <w:p w:rsidR="00204C6E" w:rsidRDefault="00204C6E"/>
    <w:p w:rsidR="00204C6E" w:rsidRDefault="00204C6E"/>
    <w:p w:rsidR="00204C6E" w:rsidRDefault="00FC422A" w:rsidP="00204C6E">
      <w:pPr>
        <w:spacing w:line="480" w:lineRule="auto"/>
        <w:jc w:val="center"/>
        <w:rPr>
          <w:rFonts w:ascii="Times New Roman" w:hAnsi="Times New Roman" w:cs="Times New Roman"/>
          <w:sz w:val="24"/>
          <w:szCs w:val="24"/>
        </w:rPr>
      </w:pPr>
      <w:r>
        <w:rPr>
          <w:rFonts w:ascii="Times New Roman" w:hAnsi="Times New Roman" w:cs="Times New Roman"/>
          <w:sz w:val="24"/>
          <w:szCs w:val="24"/>
        </w:rPr>
        <w:t>T</w:t>
      </w:r>
      <w:r w:rsidRPr="00204C6E">
        <w:rPr>
          <w:rFonts w:ascii="Times New Roman" w:hAnsi="Times New Roman" w:cs="Times New Roman"/>
          <w:sz w:val="24"/>
          <w:szCs w:val="24"/>
        </w:rPr>
        <w:t xml:space="preserve">he Peloponnesian War  </w:t>
      </w:r>
    </w:p>
    <w:p w:rsidR="00204C6E" w:rsidRDefault="00FC422A" w:rsidP="00204C6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04C6E" w:rsidRDefault="00FC422A" w:rsidP="00204C6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04C6E" w:rsidRDefault="00FC422A" w:rsidP="00204C6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04C6E" w:rsidRDefault="00FC422A">
      <w:pPr>
        <w:rPr>
          <w:rFonts w:ascii="Times New Roman" w:hAnsi="Times New Roman" w:cs="Times New Roman"/>
          <w:sz w:val="24"/>
          <w:szCs w:val="24"/>
        </w:rPr>
      </w:pPr>
      <w:r>
        <w:rPr>
          <w:rFonts w:ascii="Times New Roman" w:hAnsi="Times New Roman" w:cs="Times New Roman"/>
          <w:sz w:val="24"/>
          <w:szCs w:val="24"/>
        </w:rPr>
        <w:br w:type="page"/>
      </w:r>
    </w:p>
    <w:p w:rsidR="00204C6E" w:rsidRDefault="00FC422A" w:rsidP="00204C6E">
      <w:pPr>
        <w:spacing w:line="480" w:lineRule="auto"/>
        <w:jc w:val="center"/>
        <w:rPr>
          <w:rFonts w:ascii="Times New Roman" w:hAnsi="Times New Roman" w:cs="Times New Roman"/>
          <w:sz w:val="24"/>
          <w:szCs w:val="24"/>
        </w:rPr>
      </w:pPr>
      <w:r w:rsidRPr="00204C6E">
        <w:rPr>
          <w:rFonts w:ascii="Times New Roman" w:hAnsi="Times New Roman" w:cs="Times New Roman"/>
          <w:sz w:val="24"/>
          <w:szCs w:val="24"/>
        </w:rPr>
        <w:lastRenderedPageBreak/>
        <w:t xml:space="preserve">Causes of the Peloponnesian War  </w:t>
      </w:r>
    </w:p>
    <w:p w:rsidR="00986EAB" w:rsidRDefault="00FC422A" w:rsidP="00204C6E">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Peloponnesian War refers to the conflict between Sparta</w:t>
      </w:r>
      <w:r w:rsidR="002829BB">
        <w:rPr>
          <w:rFonts w:ascii="Times New Roman" w:hAnsi="Times New Roman" w:cs="Times New Roman"/>
          <w:sz w:val="24"/>
          <w:szCs w:val="24"/>
        </w:rPr>
        <w:t xml:space="preserve"> and Athens including</w:t>
      </w:r>
      <w:r>
        <w:rPr>
          <w:rFonts w:ascii="Times New Roman" w:hAnsi="Times New Roman" w:cs="Times New Roman"/>
          <w:sz w:val="24"/>
          <w:szCs w:val="24"/>
        </w:rPr>
        <w:t xml:space="preserve"> their allies. Athens and Sparta were the biggest city-states in Ancient Greek. </w:t>
      </w:r>
      <w:r w:rsidR="00154C91">
        <w:rPr>
          <w:rFonts w:ascii="Times New Roman" w:hAnsi="Times New Roman" w:cs="Times New Roman"/>
          <w:sz w:val="24"/>
          <w:szCs w:val="24"/>
        </w:rPr>
        <w:t>Thuc</w:t>
      </w:r>
      <w:r w:rsidR="002829BB">
        <w:rPr>
          <w:rFonts w:ascii="Times New Roman" w:hAnsi="Times New Roman" w:cs="Times New Roman"/>
          <w:sz w:val="24"/>
          <w:szCs w:val="24"/>
        </w:rPr>
        <w:t xml:space="preserve">ydides’ </w:t>
      </w:r>
      <w:r w:rsidR="00154C91">
        <w:rPr>
          <w:rFonts w:ascii="Times New Roman" w:hAnsi="Times New Roman" w:cs="Times New Roman"/>
          <w:sz w:val="24"/>
          <w:szCs w:val="24"/>
        </w:rPr>
        <w:t>nar</w:t>
      </w:r>
      <w:r w:rsidR="002829BB">
        <w:rPr>
          <w:rFonts w:ascii="Times New Roman" w:hAnsi="Times New Roman" w:cs="Times New Roman"/>
          <w:sz w:val="24"/>
          <w:szCs w:val="24"/>
        </w:rPr>
        <w:t>rations covered</w:t>
      </w:r>
      <w:r w:rsidR="00154C91">
        <w:rPr>
          <w:rFonts w:ascii="Times New Roman" w:hAnsi="Times New Roman" w:cs="Times New Roman"/>
          <w:sz w:val="24"/>
          <w:szCs w:val="24"/>
        </w:rPr>
        <w:t xml:space="preserve"> the war’s first twenty years which ended in 404 BCE. However, the</w:t>
      </w:r>
      <w:r w:rsidR="002829BB">
        <w:rPr>
          <w:rFonts w:ascii="Times New Roman" w:hAnsi="Times New Roman" w:cs="Times New Roman"/>
          <w:sz w:val="24"/>
          <w:szCs w:val="24"/>
        </w:rPr>
        <w:t>re is no clear reason behind his</w:t>
      </w:r>
      <w:r w:rsidR="00154C91">
        <w:rPr>
          <w:rFonts w:ascii="Times New Roman" w:hAnsi="Times New Roman" w:cs="Times New Roman"/>
          <w:sz w:val="24"/>
          <w:szCs w:val="24"/>
        </w:rPr>
        <w:t xml:space="preserve"> incomplete narratio</w:t>
      </w:r>
      <w:r w:rsidR="002829BB">
        <w:rPr>
          <w:rFonts w:ascii="Times New Roman" w:hAnsi="Times New Roman" w:cs="Times New Roman"/>
          <w:sz w:val="24"/>
          <w:szCs w:val="24"/>
        </w:rPr>
        <w:t>n with</w:t>
      </w:r>
      <w:r w:rsidR="003B1C4A">
        <w:rPr>
          <w:rFonts w:ascii="Times New Roman" w:hAnsi="Times New Roman" w:cs="Times New Roman"/>
          <w:sz w:val="24"/>
          <w:szCs w:val="24"/>
        </w:rPr>
        <w:t xml:space="preserve"> Xenophon detail</w:t>
      </w:r>
      <w:r w:rsidR="002829BB">
        <w:rPr>
          <w:rFonts w:ascii="Times New Roman" w:hAnsi="Times New Roman" w:cs="Times New Roman"/>
          <w:sz w:val="24"/>
          <w:szCs w:val="24"/>
        </w:rPr>
        <w:t>ing</w:t>
      </w:r>
      <w:r w:rsidR="003B1C4A">
        <w:rPr>
          <w:rFonts w:ascii="Times New Roman" w:hAnsi="Times New Roman" w:cs="Times New Roman"/>
          <w:sz w:val="24"/>
          <w:szCs w:val="24"/>
        </w:rPr>
        <w:t xml:space="preserve"> the war’s final seven years in his </w:t>
      </w:r>
      <w:r w:rsidR="003B1C4A" w:rsidRPr="003B1C4A">
        <w:rPr>
          <w:rFonts w:ascii="Times New Roman" w:hAnsi="Times New Roman" w:cs="Times New Roman"/>
          <w:i/>
          <w:sz w:val="24"/>
          <w:szCs w:val="24"/>
        </w:rPr>
        <w:t>Hellenica</w:t>
      </w:r>
      <w:r w:rsidR="003B1C4A">
        <w:rPr>
          <w:rFonts w:ascii="Times New Roman" w:hAnsi="Times New Roman" w:cs="Times New Roman"/>
          <w:i/>
          <w:sz w:val="24"/>
          <w:szCs w:val="24"/>
        </w:rPr>
        <w:t xml:space="preserve">. </w:t>
      </w:r>
      <w:r w:rsidR="003B1C4A">
        <w:rPr>
          <w:rFonts w:ascii="Times New Roman" w:hAnsi="Times New Roman" w:cs="Times New Roman"/>
          <w:sz w:val="24"/>
          <w:szCs w:val="24"/>
        </w:rPr>
        <w:t>The conflict was a result of several factors including Athenian</w:t>
      </w:r>
      <w:r w:rsidR="00A31639">
        <w:rPr>
          <w:rFonts w:ascii="Times New Roman" w:hAnsi="Times New Roman" w:cs="Times New Roman"/>
          <w:sz w:val="24"/>
          <w:szCs w:val="24"/>
        </w:rPr>
        <w:t>’</w:t>
      </w:r>
      <w:r w:rsidR="003B1C4A">
        <w:rPr>
          <w:rFonts w:ascii="Times New Roman" w:hAnsi="Times New Roman" w:cs="Times New Roman"/>
          <w:sz w:val="24"/>
          <w:szCs w:val="24"/>
        </w:rPr>
        <w:t>s intervention in</w:t>
      </w:r>
      <w:r w:rsidR="00A31639">
        <w:rPr>
          <w:rFonts w:ascii="Times New Roman" w:hAnsi="Times New Roman" w:cs="Times New Roman"/>
          <w:sz w:val="24"/>
          <w:szCs w:val="24"/>
        </w:rPr>
        <w:t xml:space="preserve"> the Corinth-Corcyra conflict. Corinth was Sparta’s ally making them view the intervention as an aggression. However, the primary cause of </w:t>
      </w:r>
      <w:r>
        <w:rPr>
          <w:rFonts w:ascii="Times New Roman" w:hAnsi="Times New Roman" w:cs="Times New Roman"/>
          <w:sz w:val="24"/>
          <w:szCs w:val="24"/>
        </w:rPr>
        <w:t>the war was the increasing prosperity of Athens which th</w:t>
      </w:r>
      <w:r w:rsidR="002829BB">
        <w:rPr>
          <w:rFonts w:ascii="Times New Roman" w:hAnsi="Times New Roman" w:cs="Times New Roman"/>
          <w:sz w:val="24"/>
          <w:szCs w:val="24"/>
        </w:rPr>
        <w:t>reatened the position of Sparta as biggest military power.</w:t>
      </w:r>
      <w:r>
        <w:rPr>
          <w:rFonts w:ascii="Times New Roman" w:hAnsi="Times New Roman" w:cs="Times New Roman"/>
          <w:sz w:val="24"/>
          <w:szCs w:val="24"/>
        </w:rPr>
        <w:t xml:space="preserve"> </w:t>
      </w:r>
    </w:p>
    <w:p w:rsidR="005374C4" w:rsidRDefault="00FC422A" w:rsidP="005374C4">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According to Thucydides, Athens was the aggressor in the conflict but Spart</w:t>
      </w:r>
      <w:r w:rsidR="002829BB">
        <w:rPr>
          <w:rFonts w:ascii="Times New Roman" w:hAnsi="Times New Roman" w:cs="Times New Roman"/>
          <w:sz w:val="24"/>
          <w:szCs w:val="24"/>
        </w:rPr>
        <w:t xml:space="preserve">a was </w:t>
      </w:r>
      <w:r>
        <w:rPr>
          <w:rFonts w:ascii="Times New Roman" w:hAnsi="Times New Roman" w:cs="Times New Roman"/>
          <w:sz w:val="24"/>
          <w:szCs w:val="24"/>
        </w:rPr>
        <w:t>the first to declare war. The Spartans had a better</w:t>
      </w:r>
      <w:r>
        <w:rPr>
          <w:rFonts w:ascii="Times New Roman" w:hAnsi="Times New Roman" w:cs="Times New Roman"/>
          <w:sz w:val="24"/>
          <w:szCs w:val="24"/>
        </w:rPr>
        <w:t xml:space="preserve"> army in terms of quantity and quality compared to the At</w:t>
      </w:r>
      <w:r w:rsidR="005A29B8">
        <w:rPr>
          <w:rFonts w:ascii="Times New Roman" w:hAnsi="Times New Roman" w:cs="Times New Roman"/>
          <w:sz w:val="24"/>
          <w:szCs w:val="24"/>
        </w:rPr>
        <w:t>hens. However, the sea</w:t>
      </w:r>
      <w:r w:rsidR="002829BB">
        <w:rPr>
          <w:rFonts w:ascii="Times New Roman" w:hAnsi="Times New Roman" w:cs="Times New Roman"/>
          <w:sz w:val="24"/>
          <w:szCs w:val="24"/>
        </w:rPr>
        <w:t xml:space="preserve">front </w:t>
      </w:r>
      <w:r w:rsidR="005A29B8">
        <w:rPr>
          <w:rFonts w:ascii="Times New Roman" w:hAnsi="Times New Roman" w:cs="Times New Roman"/>
          <w:sz w:val="24"/>
          <w:szCs w:val="24"/>
        </w:rPr>
        <w:t xml:space="preserve">provided the latter with an advantage as they could source for food and other materials from the </w:t>
      </w:r>
      <w:r w:rsidR="005A29B8" w:rsidRPr="005A29B8">
        <w:rPr>
          <w:rFonts w:ascii="Times New Roman" w:hAnsi="Times New Roman" w:cs="Times New Roman"/>
          <w:sz w:val="24"/>
          <w:szCs w:val="24"/>
        </w:rPr>
        <w:t>port of Piraeus</w:t>
      </w:r>
      <w:r w:rsidR="005A29B8">
        <w:rPr>
          <w:rFonts w:ascii="Times New Roman" w:hAnsi="Times New Roman" w:cs="Times New Roman"/>
          <w:sz w:val="24"/>
          <w:szCs w:val="24"/>
        </w:rPr>
        <w:t>. In essence, the Spartans could not hold</w:t>
      </w:r>
      <w:r w:rsidR="002829BB">
        <w:rPr>
          <w:rFonts w:ascii="Times New Roman" w:hAnsi="Times New Roman" w:cs="Times New Roman"/>
          <w:sz w:val="24"/>
          <w:szCs w:val="24"/>
        </w:rPr>
        <w:t xml:space="preserve"> them</w:t>
      </w:r>
      <w:r w:rsidR="005A29B8">
        <w:rPr>
          <w:rFonts w:ascii="Times New Roman" w:hAnsi="Times New Roman" w:cs="Times New Roman"/>
          <w:sz w:val="24"/>
          <w:szCs w:val="24"/>
        </w:rPr>
        <w:t xml:space="preserve"> hostage by cutting food supply </w:t>
      </w:r>
      <w:r w:rsidR="0018740B">
        <w:rPr>
          <w:rFonts w:ascii="Times New Roman" w:hAnsi="Times New Roman" w:cs="Times New Roman"/>
          <w:sz w:val="24"/>
          <w:szCs w:val="24"/>
        </w:rPr>
        <w:t>and starve</w:t>
      </w:r>
      <w:r w:rsidR="005A29B8">
        <w:rPr>
          <w:rFonts w:ascii="Times New Roman" w:hAnsi="Times New Roman" w:cs="Times New Roman"/>
          <w:sz w:val="24"/>
          <w:szCs w:val="24"/>
        </w:rPr>
        <w:t xml:space="preserve"> them to submission.</w:t>
      </w:r>
      <w:r w:rsidR="00001769">
        <w:rPr>
          <w:rFonts w:ascii="Times New Roman" w:hAnsi="Times New Roman" w:cs="Times New Roman"/>
          <w:sz w:val="24"/>
          <w:szCs w:val="24"/>
        </w:rPr>
        <w:t xml:space="preserve"> </w:t>
      </w:r>
      <w:r w:rsidR="0018740B">
        <w:rPr>
          <w:rFonts w:ascii="Times New Roman" w:hAnsi="Times New Roman" w:cs="Times New Roman"/>
          <w:sz w:val="24"/>
          <w:szCs w:val="24"/>
        </w:rPr>
        <w:t>Sparta’s</w:t>
      </w:r>
      <w:r w:rsidR="00001769">
        <w:rPr>
          <w:rFonts w:ascii="Times New Roman" w:hAnsi="Times New Roman" w:cs="Times New Roman"/>
          <w:sz w:val="24"/>
          <w:szCs w:val="24"/>
        </w:rPr>
        <w:t xml:space="preserve"> leader acknowledged this fact and made attempts to dialogue with the </w:t>
      </w:r>
      <w:r w:rsidR="00A84E45">
        <w:rPr>
          <w:rFonts w:ascii="Times New Roman" w:hAnsi="Times New Roman" w:cs="Times New Roman"/>
          <w:sz w:val="24"/>
          <w:szCs w:val="24"/>
        </w:rPr>
        <w:t xml:space="preserve">Pericles to encourage the population to move away. </w:t>
      </w:r>
    </w:p>
    <w:p w:rsidR="005374C4" w:rsidRDefault="006A0841" w:rsidP="005374C4">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Initially, Athens and Sparta were allies supporting each other against external aggression. For example, the two great city-states jointly waged war against Persia in 480-479 BC. </w:t>
      </w:r>
      <w:r w:rsidR="007E4824">
        <w:rPr>
          <w:rFonts w:ascii="Times New Roman" w:hAnsi="Times New Roman" w:cs="Times New Roman"/>
          <w:sz w:val="24"/>
          <w:szCs w:val="24"/>
        </w:rPr>
        <w:t xml:space="preserve">At the time there was no direct competition between the two since Sparta was far much ahead of Athens in terms of economic and military power. In essence, Athens participated in the Greco-Persian War as subordinate to Sparta and not equal partner. However, Athens began to expand its military and trade after the war as they </w:t>
      </w:r>
      <w:r w:rsidR="001336E2">
        <w:rPr>
          <w:rFonts w:ascii="Times New Roman" w:hAnsi="Times New Roman" w:cs="Times New Roman"/>
          <w:sz w:val="24"/>
          <w:szCs w:val="24"/>
        </w:rPr>
        <w:lastRenderedPageBreak/>
        <w:t>sought</w:t>
      </w:r>
      <w:r w:rsidR="007E4824">
        <w:rPr>
          <w:rFonts w:ascii="Times New Roman" w:hAnsi="Times New Roman" w:cs="Times New Roman"/>
          <w:sz w:val="24"/>
          <w:szCs w:val="24"/>
        </w:rPr>
        <w:t xml:space="preserve"> to strengthen their defense system from external aggressors while sustaining themselves </w:t>
      </w:r>
      <w:r w:rsidR="0002076D">
        <w:rPr>
          <w:rFonts w:ascii="Times New Roman" w:hAnsi="Times New Roman" w:cs="Times New Roman"/>
          <w:sz w:val="24"/>
          <w:szCs w:val="24"/>
        </w:rPr>
        <w:t xml:space="preserve">economically. </w:t>
      </w:r>
    </w:p>
    <w:p w:rsidR="00C06431" w:rsidRDefault="00FC422A" w:rsidP="00204C6E">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w:t>
      </w:r>
      <w:r w:rsidR="00140F32">
        <w:rPr>
          <w:rFonts w:ascii="Times New Roman" w:hAnsi="Times New Roman" w:cs="Times New Roman"/>
          <w:sz w:val="24"/>
          <w:szCs w:val="24"/>
        </w:rPr>
        <w:t>growth of Athens from city-state to an empire caused uneasiness among the Spartans making them declare war</w:t>
      </w:r>
      <w:r w:rsidR="0018740B">
        <w:rPr>
          <w:rFonts w:ascii="Times New Roman" w:hAnsi="Times New Roman" w:cs="Times New Roman"/>
          <w:sz w:val="24"/>
          <w:szCs w:val="24"/>
        </w:rPr>
        <w:t xml:space="preserve"> (Thucydides)</w:t>
      </w:r>
      <w:r w:rsidR="00140F32">
        <w:rPr>
          <w:rFonts w:ascii="Times New Roman" w:hAnsi="Times New Roman" w:cs="Times New Roman"/>
          <w:sz w:val="24"/>
          <w:szCs w:val="24"/>
        </w:rPr>
        <w:t xml:space="preserve">. Athens was not directly involved in the Persian war hence exploited the conflict to increase their economic and military might. Particularly, it grew its maritime power becoming the greatest in </w:t>
      </w:r>
      <w:r w:rsidR="00BB55DF">
        <w:rPr>
          <w:rFonts w:ascii="Times New Roman" w:hAnsi="Times New Roman" w:cs="Times New Roman"/>
          <w:sz w:val="24"/>
          <w:szCs w:val="24"/>
        </w:rPr>
        <w:t xml:space="preserve">the entire Greece region. Besides, the trade expansion enabled them to </w:t>
      </w:r>
      <w:r w:rsidR="00FC4E5F">
        <w:rPr>
          <w:rFonts w:ascii="Times New Roman" w:hAnsi="Times New Roman" w:cs="Times New Roman"/>
          <w:sz w:val="24"/>
          <w:szCs w:val="24"/>
        </w:rPr>
        <w:t xml:space="preserve">dominate the Eastern Meridian commercial routes. The Athens’ rapid economic and military growth </w:t>
      </w:r>
      <w:r w:rsidR="00EA0E7B">
        <w:rPr>
          <w:rFonts w:ascii="Times New Roman" w:hAnsi="Times New Roman" w:cs="Times New Roman"/>
          <w:sz w:val="24"/>
          <w:szCs w:val="24"/>
        </w:rPr>
        <w:t>threatened the traditional power balance in Greece. Sparta was the greatest military power in Greece for decades and the emergence of Athens created power imbalance</w:t>
      </w:r>
      <w:r w:rsidR="0018740B">
        <w:rPr>
          <w:rFonts w:ascii="Times New Roman" w:hAnsi="Times New Roman" w:cs="Times New Roman"/>
          <w:sz w:val="24"/>
          <w:szCs w:val="24"/>
        </w:rPr>
        <w:t xml:space="preserve"> (Thucydides)</w:t>
      </w:r>
      <w:r w:rsidR="00EA0E7B">
        <w:rPr>
          <w:rFonts w:ascii="Times New Roman" w:hAnsi="Times New Roman" w:cs="Times New Roman"/>
          <w:sz w:val="24"/>
          <w:szCs w:val="24"/>
        </w:rPr>
        <w:t xml:space="preserve">. </w:t>
      </w:r>
      <w:r w:rsidR="00F10084">
        <w:rPr>
          <w:rFonts w:ascii="Times New Roman" w:hAnsi="Times New Roman" w:cs="Times New Roman"/>
          <w:sz w:val="24"/>
          <w:szCs w:val="24"/>
        </w:rPr>
        <w:t xml:space="preserve">For example, Sparta’s army was the most </w:t>
      </w:r>
      <w:r w:rsidR="00766C2C">
        <w:rPr>
          <w:rFonts w:ascii="Times New Roman" w:hAnsi="Times New Roman" w:cs="Times New Roman"/>
          <w:sz w:val="24"/>
          <w:szCs w:val="24"/>
        </w:rPr>
        <w:t>respected and</w:t>
      </w:r>
      <w:r w:rsidR="00F10084">
        <w:rPr>
          <w:rFonts w:ascii="Times New Roman" w:hAnsi="Times New Roman" w:cs="Times New Roman"/>
          <w:sz w:val="24"/>
          <w:szCs w:val="24"/>
        </w:rPr>
        <w:t xml:space="preserve"> feared in entire Greece due to their skills and </w:t>
      </w:r>
      <w:r w:rsidR="00766C2C">
        <w:rPr>
          <w:rFonts w:ascii="Times New Roman" w:hAnsi="Times New Roman" w:cs="Times New Roman"/>
          <w:sz w:val="24"/>
          <w:szCs w:val="24"/>
        </w:rPr>
        <w:t xml:space="preserve">number. </w:t>
      </w:r>
    </w:p>
    <w:p w:rsidR="00766C2C" w:rsidRDefault="00FC422A" w:rsidP="00204C6E">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Besides, the emergence of Athens created to centers of power in Greece. Both the powers had their network alliances spreading across Greece and beyond. In essence, the Greece unity fell apart as </w:t>
      </w:r>
      <w:r w:rsidR="0018740B">
        <w:rPr>
          <w:rFonts w:ascii="Times New Roman" w:hAnsi="Times New Roman" w:cs="Times New Roman"/>
          <w:sz w:val="24"/>
          <w:szCs w:val="24"/>
        </w:rPr>
        <w:t xml:space="preserve">each </w:t>
      </w:r>
      <w:r>
        <w:rPr>
          <w:rFonts w:ascii="Times New Roman" w:hAnsi="Times New Roman" w:cs="Times New Roman"/>
          <w:sz w:val="24"/>
          <w:szCs w:val="24"/>
        </w:rPr>
        <w:t>city-state or city identify with either Athens or Sparta</w:t>
      </w:r>
      <w:r>
        <w:rPr>
          <w:rFonts w:ascii="Times New Roman" w:hAnsi="Times New Roman" w:cs="Times New Roman"/>
          <w:sz w:val="24"/>
          <w:szCs w:val="24"/>
        </w:rPr>
        <w:t xml:space="preserve">. </w:t>
      </w:r>
      <w:r w:rsidR="001E43F8">
        <w:rPr>
          <w:rFonts w:ascii="Times New Roman" w:hAnsi="Times New Roman" w:cs="Times New Roman"/>
          <w:sz w:val="24"/>
          <w:szCs w:val="24"/>
        </w:rPr>
        <w:t>However, the two powers would have still peacefully co-existed since they had clear boundaries on regions under their influence. For instance, the regions around the Greek Islands, and Greece coasts</w:t>
      </w:r>
      <w:r w:rsidR="0018740B">
        <w:rPr>
          <w:rFonts w:ascii="Times New Roman" w:hAnsi="Times New Roman" w:cs="Times New Roman"/>
          <w:sz w:val="24"/>
          <w:szCs w:val="24"/>
        </w:rPr>
        <w:t xml:space="preserve"> was under Athens</w:t>
      </w:r>
      <w:r w:rsidR="001E43F8">
        <w:rPr>
          <w:rFonts w:ascii="Times New Roman" w:hAnsi="Times New Roman" w:cs="Times New Roman"/>
          <w:sz w:val="24"/>
          <w:szCs w:val="24"/>
        </w:rPr>
        <w:t xml:space="preserve">. On the other hand, Sparta controlled </w:t>
      </w:r>
      <w:r w:rsidR="009D1BBC">
        <w:rPr>
          <w:rFonts w:ascii="Times New Roman" w:hAnsi="Times New Roman" w:cs="Times New Roman"/>
          <w:sz w:val="24"/>
          <w:szCs w:val="24"/>
        </w:rPr>
        <w:t>the Peloponnese</w:t>
      </w:r>
      <w:r w:rsidR="001E43F8">
        <w:rPr>
          <w:rFonts w:ascii="Times New Roman" w:hAnsi="Times New Roman" w:cs="Times New Roman"/>
          <w:sz w:val="24"/>
          <w:szCs w:val="24"/>
        </w:rPr>
        <w:t xml:space="preserve">. </w:t>
      </w:r>
      <w:r w:rsidR="009D1BBC">
        <w:rPr>
          <w:rFonts w:ascii="Times New Roman" w:hAnsi="Times New Roman" w:cs="Times New Roman"/>
          <w:sz w:val="24"/>
          <w:szCs w:val="24"/>
        </w:rPr>
        <w:t xml:space="preserve">Despite these clear boundaries- contained in </w:t>
      </w:r>
      <w:r w:rsidR="009D1BBC" w:rsidRPr="009D1BBC">
        <w:rPr>
          <w:rFonts w:ascii="Times New Roman" w:hAnsi="Times New Roman" w:cs="Times New Roman"/>
          <w:sz w:val="24"/>
          <w:szCs w:val="24"/>
        </w:rPr>
        <w:t>‘Thirty Year Peace’</w:t>
      </w:r>
      <w:r w:rsidR="009D1BBC">
        <w:rPr>
          <w:rFonts w:ascii="Times New Roman" w:hAnsi="Times New Roman" w:cs="Times New Roman"/>
          <w:sz w:val="24"/>
          <w:szCs w:val="24"/>
        </w:rPr>
        <w:t xml:space="preserve"> treaty, Sparta was uneasy with Athens and its growing influence</w:t>
      </w:r>
      <w:r w:rsidR="0018740B">
        <w:rPr>
          <w:rFonts w:ascii="Times New Roman" w:hAnsi="Times New Roman" w:cs="Times New Roman"/>
          <w:sz w:val="24"/>
          <w:szCs w:val="24"/>
        </w:rPr>
        <w:t xml:space="preserve"> (Thucydides)</w:t>
      </w:r>
      <w:r w:rsidR="009D1BBC">
        <w:rPr>
          <w:rFonts w:ascii="Times New Roman" w:hAnsi="Times New Roman" w:cs="Times New Roman"/>
          <w:sz w:val="24"/>
          <w:szCs w:val="24"/>
        </w:rPr>
        <w:t>.</w:t>
      </w:r>
      <w:r w:rsidR="00956EB8">
        <w:rPr>
          <w:rFonts w:ascii="Times New Roman" w:hAnsi="Times New Roman" w:cs="Times New Roman"/>
          <w:sz w:val="24"/>
          <w:szCs w:val="24"/>
        </w:rPr>
        <w:t xml:space="preserve"> Sparta's discomfort with Athens coupled with incit</w:t>
      </w:r>
      <w:r w:rsidR="00246C7E">
        <w:rPr>
          <w:rFonts w:ascii="Times New Roman" w:hAnsi="Times New Roman" w:cs="Times New Roman"/>
          <w:sz w:val="24"/>
          <w:szCs w:val="24"/>
        </w:rPr>
        <w:t>ement from Corinth (its ally) to attack it.</w:t>
      </w:r>
    </w:p>
    <w:p w:rsidR="001336E2" w:rsidRDefault="001336E2" w:rsidP="00204C6E">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Athens and Sparta went to war against each other in two occasions. The first occurred in c. 460-446 BCE and </w:t>
      </w:r>
      <w:r w:rsidR="000D2A1D">
        <w:rPr>
          <w:rFonts w:ascii="Times New Roman" w:hAnsi="Times New Roman" w:cs="Times New Roman"/>
          <w:sz w:val="24"/>
          <w:szCs w:val="24"/>
        </w:rPr>
        <w:t xml:space="preserve">aggressive compared to the second one. In the first Peloponnesian War, Athens in direct fight with Corinth and Sparta would only intervene </w:t>
      </w:r>
      <w:r w:rsidR="000D2A1D">
        <w:rPr>
          <w:rFonts w:ascii="Times New Roman" w:hAnsi="Times New Roman" w:cs="Times New Roman"/>
          <w:sz w:val="24"/>
          <w:szCs w:val="24"/>
        </w:rPr>
        <w:lastRenderedPageBreak/>
        <w:t xml:space="preserve">in several occasions. Corinth was Sparta’s ally hence they would lend them support against Athens. </w:t>
      </w:r>
      <w:r w:rsidR="008B7ABE">
        <w:rPr>
          <w:rFonts w:ascii="Times New Roman" w:hAnsi="Times New Roman" w:cs="Times New Roman"/>
          <w:sz w:val="24"/>
          <w:szCs w:val="24"/>
        </w:rPr>
        <w:t>After contracted and prolonged war that lasted nearly two decades the parties signed “</w:t>
      </w:r>
      <w:r w:rsidR="008B7ABE" w:rsidRPr="008B7ABE">
        <w:rPr>
          <w:rFonts w:ascii="Times New Roman" w:hAnsi="Times New Roman" w:cs="Times New Roman"/>
          <w:sz w:val="24"/>
          <w:szCs w:val="24"/>
        </w:rPr>
        <w:t>Thirty Year’s Peace</w:t>
      </w:r>
      <w:r w:rsidR="008B7ABE">
        <w:rPr>
          <w:rFonts w:ascii="Times New Roman" w:hAnsi="Times New Roman" w:cs="Times New Roman"/>
          <w:sz w:val="24"/>
          <w:szCs w:val="24"/>
        </w:rPr>
        <w:t xml:space="preserve">” treaty to restore </w:t>
      </w:r>
      <w:r w:rsidR="008775A0">
        <w:rPr>
          <w:rFonts w:ascii="Times New Roman" w:hAnsi="Times New Roman" w:cs="Times New Roman"/>
          <w:sz w:val="24"/>
          <w:szCs w:val="24"/>
        </w:rPr>
        <w:t xml:space="preserve">harmony. Even though the treaty was in place, the hostility between these two power houses continue to grow. The treaty would collapse 15 years later in 431 BCE when they finally went to war. </w:t>
      </w:r>
    </w:p>
    <w:p w:rsidR="00934148" w:rsidRDefault="00F40055" w:rsidP="00204C6E">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deterioration in Athens-Sparta relationship reached its peak in 432 BCE when </w:t>
      </w:r>
      <w:r w:rsidR="00B10150">
        <w:rPr>
          <w:rFonts w:ascii="Times New Roman" w:hAnsi="Times New Roman" w:cs="Times New Roman"/>
          <w:sz w:val="24"/>
          <w:szCs w:val="24"/>
        </w:rPr>
        <w:t xml:space="preserve">Athens ordered </w:t>
      </w:r>
      <w:r w:rsidR="00B10150" w:rsidRPr="00B10150">
        <w:rPr>
          <w:rFonts w:ascii="Times New Roman" w:hAnsi="Times New Roman" w:cs="Times New Roman"/>
          <w:sz w:val="24"/>
          <w:szCs w:val="24"/>
        </w:rPr>
        <w:t>Potidaea</w:t>
      </w:r>
      <w:r w:rsidR="00B10150">
        <w:rPr>
          <w:rFonts w:ascii="Times New Roman" w:hAnsi="Times New Roman" w:cs="Times New Roman"/>
          <w:sz w:val="24"/>
          <w:szCs w:val="24"/>
        </w:rPr>
        <w:t xml:space="preserve"> to bring down their fortifications to create path to Thrace. Athens wanted to import timber and minerals from Thrace but the Potidaea walls could not allow them accomplish this missions. On the other hand, Potidaea was not ready to obey the orders and sought Sparta’s military support against Athens</w:t>
      </w:r>
      <w:r w:rsidR="009C29D4">
        <w:rPr>
          <w:rFonts w:ascii="Times New Roman" w:hAnsi="Times New Roman" w:cs="Times New Roman"/>
          <w:sz w:val="24"/>
          <w:szCs w:val="24"/>
        </w:rPr>
        <w:t>’</w:t>
      </w:r>
      <w:r w:rsidR="00B10150">
        <w:rPr>
          <w:rFonts w:ascii="Times New Roman" w:hAnsi="Times New Roman" w:cs="Times New Roman"/>
          <w:sz w:val="24"/>
          <w:szCs w:val="24"/>
        </w:rPr>
        <w:t xml:space="preserve"> aggression. </w:t>
      </w:r>
      <w:r w:rsidR="009C29D4">
        <w:rPr>
          <w:rFonts w:ascii="Times New Roman" w:hAnsi="Times New Roman" w:cs="Times New Roman"/>
          <w:sz w:val="24"/>
          <w:szCs w:val="24"/>
        </w:rPr>
        <w:t xml:space="preserve">Nonetheless, Athens went ahead a head and laid a siege </w:t>
      </w:r>
      <w:r w:rsidR="00907055">
        <w:rPr>
          <w:rFonts w:ascii="Times New Roman" w:hAnsi="Times New Roman" w:cs="Times New Roman"/>
          <w:sz w:val="24"/>
          <w:szCs w:val="24"/>
        </w:rPr>
        <w:t xml:space="preserve">followed by </w:t>
      </w:r>
      <w:r w:rsidR="00907055" w:rsidRPr="00907055">
        <w:rPr>
          <w:rFonts w:ascii="Times New Roman" w:hAnsi="Times New Roman" w:cs="Times New Roman"/>
          <w:sz w:val="24"/>
          <w:szCs w:val="24"/>
        </w:rPr>
        <w:t>Megarian Decrees</w:t>
      </w:r>
      <w:r w:rsidR="00907055">
        <w:rPr>
          <w:rFonts w:ascii="Times New Roman" w:hAnsi="Times New Roman" w:cs="Times New Roman"/>
          <w:sz w:val="24"/>
          <w:szCs w:val="24"/>
        </w:rPr>
        <w:t xml:space="preserve">. The decree prevented Megara from using Athens’ ports or those of its allies. In other words, Athens imposed trade embargo on Megara for refusing to create a passage through the city. </w:t>
      </w:r>
      <w:r w:rsidR="00934148">
        <w:rPr>
          <w:rFonts w:ascii="Times New Roman" w:hAnsi="Times New Roman" w:cs="Times New Roman"/>
          <w:sz w:val="24"/>
          <w:szCs w:val="24"/>
        </w:rPr>
        <w:t>Sparta, a long-time ally to Megara, intervene by asking Athens to rescind its decision o</w:t>
      </w:r>
      <w:r w:rsidR="00D4416A">
        <w:rPr>
          <w:rFonts w:ascii="Times New Roman" w:hAnsi="Times New Roman" w:cs="Times New Roman"/>
          <w:sz w:val="24"/>
          <w:szCs w:val="24"/>
        </w:rPr>
        <w:t xml:space="preserve">n the decree as it would make interfere with Megara’s independence. Athens leader, </w:t>
      </w:r>
      <w:r w:rsidR="00D4416A" w:rsidRPr="00D4416A">
        <w:rPr>
          <w:rFonts w:ascii="Times New Roman" w:hAnsi="Times New Roman" w:cs="Times New Roman"/>
          <w:sz w:val="24"/>
          <w:szCs w:val="24"/>
        </w:rPr>
        <w:t>Pericles,</w:t>
      </w:r>
      <w:r w:rsidR="00D4416A">
        <w:rPr>
          <w:rFonts w:ascii="Times New Roman" w:hAnsi="Times New Roman" w:cs="Times New Roman"/>
          <w:sz w:val="24"/>
          <w:szCs w:val="24"/>
        </w:rPr>
        <w:t xml:space="preserve"> did not respond to the request thus making Megara dependent on them. </w:t>
      </w:r>
      <w:r w:rsidR="00A20B62">
        <w:rPr>
          <w:rFonts w:ascii="Times New Roman" w:hAnsi="Times New Roman" w:cs="Times New Roman"/>
          <w:sz w:val="24"/>
          <w:szCs w:val="24"/>
        </w:rPr>
        <w:t>The two would go to actual war a year later in 431</w:t>
      </w:r>
      <w:r w:rsidR="00932A56">
        <w:rPr>
          <w:rFonts w:ascii="Times New Roman" w:hAnsi="Times New Roman" w:cs="Times New Roman"/>
          <w:sz w:val="24"/>
          <w:szCs w:val="24"/>
        </w:rPr>
        <w:t xml:space="preserve"> </w:t>
      </w:r>
      <w:r w:rsidR="00A20B62">
        <w:rPr>
          <w:rFonts w:ascii="Times New Roman" w:hAnsi="Times New Roman" w:cs="Times New Roman"/>
          <w:sz w:val="24"/>
          <w:szCs w:val="24"/>
        </w:rPr>
        <w:t>BCE.</w:t>
      </w:r>
    </w:p>
    <w:p w:rsidR="00A20B62" w:rsidRDefault="00932A56" w:rsidP="00204C6E">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Second Peloponnesian War was more intense and sophisticated as the two greatest military powers directly clashed. Athens had improved military and economic wise after the end of the Persian thus mounted a formidable challenge to the Sparta’s army. Unlike previous wars in Greece, the civilians took an active role in this clash which resulted in the highest number of victims in a single conflict in Ancient Greece. </w:t>
      </w:r>
      <w:r w:rsidR="00292DDA">
        <w:rPr>
          <w:rFonts w:ascii="Times New Roman" w:hAnsi="Times New Roman" w:cs="Times New Roman"/>
          <w:sz w:val="24"/>
          <w:szCs w:val="24"/>
        </w:rPr>
        <w:t xml:space="preserve">It is also </w:t>
      </w:r>
      <w:r w:rsidR="00292DDA">
        <w:rPr>
          <w:rFonts w:ascii="Times New Roman" w:hAnsi="Times New Roman" w:cs="Times New Roman"/>
          <w:sz w:val="24"/>
          <w:szCs w:val="24"/>
        </w:rPr>
        <w:lastRenderedPageBreak/>
        <w:t xml:space="preserve">notable that these conflict was widespread across Greece since it involved the two power houses (Athens and Sparta) and their allies. </w:t>
      </w:r>
    </w:p>
    <w:p w:rsidR="00292DDA" w:rsidRDefault="007452BB" w:rsidP="00204C6E">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development of allies among the Geek city-states began after the end of the Persian War. The city-states (</w:t>
      </w:r>
      <w:r w:rsidRPr="007452BB">
        <w:rPr>
          <w:rFonts w:ascii="Times New Roman" w:hAnsi="Times New Roman" w:cs="Times New Roman"/>
          <w:i/>
          <w:sz w:val="24"/>
          <w:szCs w:val="24"/>
        </w:rPr>
        <w:t>Poleis</w:t>
      </w:r>
      <w:r>
        <w:rPr>
          <w:rFonts w:ascii="Times New Roman" w:hAnsi="Times New Roman" w:cs="Times New Roman"/>
          <w:i/>
          <w:sz w:val="24"/>
          <w:szCs w:val="24"/>
        </w:rPr>
        <w:t xml:space="preserve">) </w:t>
      </w:r>
      <w:r>
        <w:rPr>
          <w:rFonts w:ascii="Times New Roman" w:hAnsi="Times New Roman" w:cs="Times New Roman"/>
          <w:sz w:val="24"/>
          <w:szCs w:val="24"/>
        </w:rPr>
        <w:t xml:space="preserve">that did not have strong militaries aligned themselves to the stronger powers like Athens or Sparta for protection. During these alignments, several states leading to the formation of </w:t>
      </w:r>
      <w:r w:rsidRPr="007452BB">
        <w:rPr>
          <w:rFonts w:ascii="Times New Roman" w:hAnsi="Times New Roman" w:cs="Times New Roman"/>
          <w:sz w:val="24"/>
          <w:szCs w:val="24"/>
        </w:rPr>
        <w:t>Delian League</w:t>
      </w:r>
      <w:r>
        <w:rPr>
          <w:rFonts w:ascii="Times New Roman" w:hAnsi="Times New Roman" w:cs="Times New Roman"/>
          <w:sz w:val="24"/>
          <w:szCs w:val="24"/>
        </w:rPr>
        <w:t xml:space="preserve"> in 478 BCE. The League had 300 members spread across Greece and all paid their </w:t>
      </w:r>
      <w:r w:rsidR="001D4A1C">
        <w:rPr>
          <w:rFonts w:ascii="Times New Roman" w:hAnsi="Times New Roman" w:cs="Times New Roman"/>
          <w:sz w:val="24"/>
          <w:szCs w:val="24"/>
        </w:rPr>
        <w:t>homages to Athens</w:t>
      </w:r>
      <w:r w:rsidR="00A32454">
        <w:rPr>
          <w:rFonts w:ascii="Times New Roman" w:hAnsi="Times New Roman" w:cs="Times New Roman"/>
          <w:sz w:val="24"/>
          <w:szCs w:val="24"/>
        </w:rPr>
        <w:t xml:space="preserve"> (</w:t>
      </w:r>
      <w:r w:rsidR="00A32454" w:rsidRPr="00A32454">
        <w:rPr>
          <w:rFonts w:ascii="Times New Roman" w:hAnsi="Times New Roman" w:cs="Times New Roman"/>
          <w:sz w:val="24"/>
          <w:szCs w:val="24"/>
        </w:rPr>
        <w:t>Thucydides</w:t>
      </w:r>
      <w:r w:rsidR="00A32454">
        <w:rPr>
          <w:rFonts w:ascii="Times New Roman" w:hAnsi="Times New Roman" w:cs="Times New Roman"/>
          <w:sz w:val="24"/>
          <w:szCs w:val="24"/>
        </w:rPr>
        <w:t>)</w:t>
      </w:r>
      <w:bookmarkStart w:id="0" w:name="_GoBack"/>
      <w:bookmarkEnd w:id="0"/>
      <w:r w:rsidR="001D4A1C">
        <w:rPr>
          <w:rFonts w:ascii="Times New Roman" w:hAnsi="Times New Roman" w:cs="Times New Roman"/>
          <w:sz w:val="24"/>
          <w:szCs w:val="24"/>
        </w:rPr>
        <w:t xml:space="preserve">. Athens had the strongest maritime power in Greece at the time and enjoyed an advantage on their seafront. They managed to control the </w:t>
      </w:r>
      <w:r w:rsidR="00E8171D" w:rsidRPr="00E8171D">
        <w:rPr>
          <w:rFonts w:ascii="Times New Roman" w:hAnsi="Times New Roman" w:cs="Times New Roman"/>
          <w:sz w:val="24"/>
          <w:szCs w:val="24"/>
        </w:rPr>
        <w:t>Mediterranean</w:t>
      </w:r>
      <w:r w:rsidR="00E8171D">
        <w:rPr>
          <w:rFonts w:ascii="Times New Roman" w:hAnsi="Times New Roman" w:cs="Times New Roman"/>
          <w:sz w:val="24"/>
          <w:szCs w:val="24"/>
        </w:rPr>
        <w:t xml:space="preserve"> trade routes by protecting the ships from pirates. The league later turn to be Athenian Empire rather than a coalition of equal partners. In 454 BCE, the league’s treasury </w:t>
      </w:r>
      <w:r w:rsidR="007E2877">
        <w:rPr>
          <w:rFonts w:ascii="Times New Roman" w:hAnsi="Times New Roman" w:cs="Times New Roman"/>
          <w:sz w:val="24"/>
          <w:szCs w:val="24"/>
        </w:rPr>
        <w:t xml:space="preserve">was moved to Athens marking the </w:t>
      </w:r>
      <w:r w:rsidR="00E8171D">
        <w:rPr>
          <w:rFonts w:ascii="Times New Roman" w:hAnsi="Times New Roman" w:cs="Times New Roman"/>
          <w:sz w:val="24"/>
          <w:szCs w:val="24"/>
        </w:rPr>
        <w:t>begin</w:t>
      </w:r>
      <w:r w:rsidR="007E2877">
        <w:rPr>
          <w:rFonts w:ascii="Times New Roman" w:hAnsi="Times New Roman" w:cs="Times New Roman"/>
          <w:sz w:val="24"/>
          <w:szCs w:val="24"/>
        </w:rPr>
        <w:t>ing</w:t>
      </w:r>
      <w:r w:rsidR="00E8171D">
        <w:rPr>
          <w:rFonts w:ascii="Times New Roman" w:hAnsi="Times New Roman" w:cs="Times New Roman"/>
          <w:sz w:val="24"/>
          <w:szCs w:val="24"/>
        </w:rPr>
        <w:t xml:space="preserve"> </w:t>
      </w:r>
      <w:r w:rsidR="007E2877">
        <w:rPr>
          <w:rFonts w:ascii="Times New Roman" w:hAnsi="Times New Roman" w:cs="Times New Roman"/>
          <w:sz w:val="24"/>
          <w:szCs w:val="24"/>
        </w:rPr>
        <w:t>of Athens Empire.</w:t>
      </w:r>
    </w:p>
    <w:p w:rsidR="007E2877" w:rsidRDefault="007E2877" w:rsidP="00204C6E">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On the other hand, Sparta formed a coalition with states like Corinth, Tegea and Ellis.  Unlike the Delian League, the members of this coalition did not have an obligation to pay tributes to Sparta’s authorities. They were only mandated to provide military personnel to be trained by Sparta and be under her direct control.</w:t>
      </w:r>
      <w:r w:rsidR="00CB6E77">
        <w:rPr>
          <w:rFonts w:ascii="Times New Roman" w:hAnsi="Times New Roman" w:cs="Times New Roman"/>
          <w:sz w:val="24"/>
          <w:szCs w:val="24"/>
        </w:rPr>
        <w:t xml:space="preserve"> Besides, the agreement gave Sparta hegemony over other members in Peloponnese.</w:t>
      </w:r>
      <w:r>
        <w:rPr>
          <w:rFonts w:ascii="Times New Roman" w:hAnsi="Times New Roman" w:cs="Times New Roman"/>
          <w:sz w:val="24"/>
          <w:szCs w:val="24"/>
        </w:rPr>
        <w:t xml:space="preserve"> In essence, Sparta formed the coalition with her allies purposefully for improving its military strength across Greece. </w:t>
      </w:r>
    </w:p>
    <w:p w:rsidR="0099074B" w:rsidRDefault="00A32454" w:rsidP="00204C6E">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Between </w:t>
      </w:r>
      <w:r w:rsidR="0099074B">
        <w:rPr>
          <w:rFonts w:ascii="Times New Roman" w:hAnsi="Times New Roman" w:cs="Times New Roman"/>
          <w:sz w:val="24"/>
          <w:szCs w:val="24"/>
        </w:rPr>
        <w:t>431 BCE and 404 BCE Athens and Sparta engaged in an intense war which resulted in huge losses to both parties and their allies</w:t>
      </w:r>
      <w:r>
        <w:rPr>
          <w:rFonts w:ascii="Times New Roman" w:hAnsi="Times New Roman" w:cs="Times New Roman"/>
          <w:sz w:val="24"/>
          <w:szCs w:val="24"/>
        </w:rPr>
        <w:t xml:space="preserve"> (</w:t>
      </w:r>
      <w:r w:rsidRPr="00A32454">
        <w:rPr>
          <w:rFonts w:ascii="Times New Roman" w:hAnsi="Times New Roman" w:cs="Times New Roman"/>
          <w:sz w:val="24"/>
          <w:szCs w:val="24"/>
        </w:rPr>
        <w:t>Thucydides</w:t>
      </w:r>
      <w:r>
        <w:rPr>
          <w:rFonts w:ascii="Times New Roman" w:hAnsi="Times New Roman" w:cs="Times New Roman"/>
          <w:sz w:val="24"/>
          <w:szCs w:val="24"/>
        </w:rPr>
        <w:t>)</w:t>
      </w:r>
      <w:r w:rsidR="0099074B">
        <w:rPr>
          <w:rFonts w:ascii="Times New Roman" w:hAnsi="Times New Roman" w:cs="Times New Roman"/>
          <w:sz w:val="24"/>
          <w:szCs w:val="24"/>
        </w:rPr>
        <w:t xml:space="preserve">. The states spend a lot resources to sustain their troops in the battlefield which adversely impacted their financial capabilities. In fact, Sparta had to receive financial assistance from Persia to sustain their troops. In addition, the active involvement of civilians impacted other </w:t>
      </w:r>
      <w:r w:rsidR="0099074B">
        <w:rPr>
          <w:rFonts w:ascii="Times New Roman" w:hAnsi="Times New Roman" w:cs="Times New Roman"/>
          <w:sz w:val="24"/>
          <w:szCs w:val="24"/>
        </w:rPr>
        <w:lastRenderedPageBreak/>
        <w:t>sectors like agriculture and trade. Athens lost the war to Sparta but the latter also depleted its resources and could not engage in another protracted conflict. Consequently, the two parties signed a 50</w:t>
      </w:r>
      <w:r w:rsidR="00AA0BB3">
        <w:rPr>
          <w:rFonts w:ascii="Times New Roman" w:hAnsi="Times New Roman" w:cs="Times New Roman"/>
          <w:sz w:val="24"/>
          <w:szCs w:val="24"/>
        </w:rPr>
        <w:t>-year peace deal that reintroduced the pre-war status quo</w:t>
      </w:r>
      <w:r>
        <w:rPr>
          <w:rFonts w:ascii="Times New Roman" w:hAnsi="Times New Roman" w:cs="Times New Roman"/>
          <w:sz w:val="24"/>
          <w:szCs w:val="24"/>
        </w:rPr>
        <w:t xml:space="preserve"> (</w:t>
      </w:r>
      <w:r w:rsidRPr="00A32454">
        <w:rPr>
          <w:rFonts w:ascii="Times New Roman" w:hAnsi="Times New Roman" w:cs="Times New Roman"/>
          <w:sz w:val="24"/>
          <w:szCs w:val="24"/>
        </w:rPr>
        <w:t>Thucydides</w:t>
      </w:r>
      <w:r>
        <w:rPr>
          <w:rFonts w:ascii="Times New Roman" w:hAnsi="Times New Roman" w:cs="Times New Roman"/>
          <w:sz w:val="24"/>
          <w:szCs w:val="24"/>
        </w:rPr>
        <w:t>)</w:t>
      </w:r>
      <w:r w:rsidR="00AA0BB3">
        <w:rPr>
          <w:rFonts w:ascii="Times New Roman" w:hAnsi="Times New Roman" w:cs="Times New Roman"/>
          <w:sz w:val="24"/>
          <w:szCs w:val="24"/>
        </w:rPr>
        <w:t xml:space="preserve">. Athens and Sparta regained the control over their initial territories. However, the war also brought new developments including </w:t>
      </w:r>
      <w:r w:rsidR="007D78FC">
        <w:rPr>
          <w:rFonts w:ascii="Times New Roman" w:hAnsi="Times New Roman" w:cs="Times New Roman"/>
          <w:sz w:val="24"/>
          <w:szCs w:val="24"/>
        </w:rPr>
        <w:t xml:space="preserve">declined Sparta’s influence over other city-states.  </w:t>
      </w:r>
    </w:p>
    <w:p w:rsidR="00246C7E" w:rsidRDefault="00FC422A" w:rsidP="00204C6E">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In</w:t>
      </w:r>
      <w:r>
        <w:rPr>
          <w:rFonts w:ascii="Times New Roman" w:hAnsi="Times New Roman" w:cs="Times New Roman"/>
          <w:sz w:val="24"/>
          <w:szCs w:val="24"/>
        </w:rPr>
        <w:t xml:space="preserve"> conclusion, Thucydides postulates that the attack on Athens by Sparta was purely based on fear. Sparta was the traditional power in Greece and feared that the rise of Athens would clip away its authority.  The attack on Athens was just a way of asserting </w:t>
      </w:r>
      <w:r>
        <w:rPr>
          <w:rFonts w:ascii="Times New Roman" w:hAnsi="Times New Roman" w:cs="Times New Roman"/>
          <w:sz w:val="24"/>
          <w:szCs w:val="24"/>
        </w:rPr>
        <w:t xml:space="preserve">their authority and an attempt to suppress potential challenger. Athens had emerged as a potential competitor in both economic and military aspects. </w:t>
      </w:r>
      <w:r w:rsidR="00193F90">
        <w:rPr>
          <w:rFonts w:ascii="Times New Roman" w:hAnsi="Times New Roman" w:cs="Times New Roman"/>
          <w:sz w:val="24"/>
          <w:szCs w:val="24"/>
        </w:rPr>
        <w:t xml:space="preserve">Thucydides argued that the </w:t>
      </w:r>
      <w:r w:rsidR="00862BD5" w:rsidRPr="00862BD5">
        <w:rPr>
          <w:rFonts w:ascii="Times New Roman" w:hAnsi="Times New Roman" w:cs="Times New Roman"/>
          <w:sz w:val="24"/>
          <w:szCs w:val="24"/>
        </w:rPr>
        <w:t>Peloponnesian War</w:t>
      </w:r>
      <w:r w:rsidR="00862BD5">
        <w:rPr>
          <w:rFonts w:ascii="Times New Roman" w:hAnsi="Times New Roman" w:cs="Times New Roman"/>
          <w:sz w:val="24"/>
          <w:szCs w:val="24"/>
        </w:rPr>
        <w:t xml:space="preserve"> was unavoidable and it was just a matter of time. War is bound to happen when rising power confronts the existing one and that was the situation between Athens and Sparta. </w:t>
      </w:r>
      <w:r>
        <w:rPr>
          <w:rFonts w:ascii="Times New Roman" w:hAnsi="Times New Roman" w:cs="Times New Roman"/>
          <w:sz w:val="24"/>
          <w:szCs w:val="24"/>
        </w:rPr>
        <w:t>The wars are usually due to the desire to protect interests or maintain their influences.</w:t>
      </w:r>
    </w:p>
    <w:p w:rsidR="00E514A2" w:rsidRDefault="00E514A2" w:rsidP="00204C6E">
      <w:pPr>
        <w:spacing w:line="480" w:lineRule="auto"/>
        <w:ind w:left="720" w:firstLine="720"/>
        <w:rPr>
          <w:rFonts w:ascii="Times New Roman" w:hAnsi="Times New Roman" w:cs="Times New Roman"/>
          <w:sz w:val="24"/>
          <w:szCs w:val="24"/>
        </w:rPr>
      </w:pPr>
    </w:p>
    <w:p w:rsidR="00E514A2" w:rsidRDefault="00E514A2" w:rsidP="00204C6E">
      <w:pPr>
        <w:spacing w:line="480" w:lineRule="auto"/>
        <w:ind w:left="720" w:firstLine="720"/>
        <w:rPr>
          <w:rFonts w:ascii="Times New Roman" w:hAnsi="Times New Roman" w:cs="Times New Roman"/>
          <w:sz w:val="24"/>
          <w:szCs w:val="24"/>
        </w:rPr>
      </w:pPr>
    </w:p>
    <w:p w:rsidR="00E514A2" w:rsidRDefault="00FC422A" w:rsidP="00E514A2">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E514A2" w:rsidRDefault="00FC422A" w:rsidP="00E514A2">
      <w:pPr>
        <w:spacing w:line="480" w:lineRule="auto"/>
        <w:ind w:left="720" w:firstLine="720"/>
        <w:rPr>
          <w:rFonts w:ascii="Times New Roman" w:hAnsi="Times New Roman" w:cs="Times New Roman"/>
          <w:sz w:val="24"/>
          <w:szCs w:val="24"/>
        </w:rPr>
      </w:pPr>
      <w:r w:rsidRPr="00E514A2">
        <w:rPr>
          <w:rFonts w:ascii="Times New Roman" w:hAnsi="Times New Roman" w:cs="Times New Roman"/>
          <w:sz w:val="24"/>
          <w:szCs w:val="24"/>
        </w:rPr>
        <w:t>Thucydides, The Peloponnesian War 1.67–71</w:t>
      </w:r>
      <w:r>
        <w:rPr>
          <w:rFonts w:ascii="Times New Roman" w:hAnsi="Times New Roman" w:cs="Times New Roman"/>
          <w:sz w:val="24"/>
          <w:szCs w:val="24"/>
        </w:rPr>
        <w:t xml:space="preserve"> </w:t>
      </w:r>
    </w:p>
    <w:p w:rsidR="006F2E3B" w:rsidRDefault="006F2E3B" w:rsidP="00E514A2">
      <w:pPr>
        <w:spacing w:line="480" w:lineRule="auto"/>
        <w:ind w:left="720" w:firstLine="720"/>
        <w:rPr>
          <w:rFonts w:ascii="Times New Roman" w:hAnsi="Times New Roman" w:cs="Times New Roman"/>
          <w:sz w:val="24"/>
          <w:szCs w:val="24"/>
        </w:rPr>
      </w:pPr>
    </w:p>
    <w:p w:rsidR="00E514A2" w:rsidRPr="003B1C4A" w:rsidRDefault="00E514A2" w:rsidP="00204C6E">
      <w:pPr>
        <w:spacing w:line="480" w:lineRule="auto"/>
        <w:ind w:left="720" w:firstLine="720"/>
        <w:rPr>
          <w:rFonts w:ascii="Times New Roman" w:hAnsi="Times New Roman" w:cs="Times New Roman"/>
          <w:sz w:val="24"/>
          <w:szCs w:val="24"/>
        </w:rPr>
      </w:pPr>
    </w:p>
    <w:sectPr w:rsidR="00E514A2" w:rsidRPr="003B1C4A" w:rsidSect="006C403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422A" w:rsidRDefault="00FC422A">
      <w:pPr>
        <w:spacing w:after="0" w:line="240" w:lineRule="auto"/>
      </w:pPr>
      <w:r>
        <w:separator/>
      </w:r>
    </w:p>
  </w:endnote>
  <w:endnote w:type="continuationSeparator" w:id="0">
    <w:p w:rsidR="00FC422A" w:rsidRDefault="00FC42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422A" w:rsidRDefault="00FC422A">
      <w:pPr>
        <w:spacing w:after="0" w:line="240" w:lineRule="auto"/>
      </w:pPr>
      <w:r>
        <w:separator/>
      </w:r>
    </w:p>
  </w:footnote>
  <w:footnote w:type="continuationSeparator" w:id="0">
    <w:p w:rsidR="00FC422A" w:rsidRDefault="00FC42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4C6E" w:rsidRPr="00204C6E" w:rsidRDefault="00FC422A">
    <w:pPr>
      <w:pStyle w:val="Header"/>
      <w:rPr>
        <w:rFonts w:ascii="Times New Roman" w:hAnsi="Times New Roman" w:cs="Times New Roman"/>
        <w:sz w:val="24"/>
        <w:szCs w:val="24"/>
      </w:rPr>
    </w:pPr>
    <w:r>
      <w:rPr>
        <w:rFonts w:ascii="Times New Roman" w:hAnsi="Times New Roman" w:cs="Times New Roman"/>
        <w:sz w:val="24"/>
        <w:szCs w:val="24"/>
      </w:rPr>
      <w:t xml:space="preserve">The </w:t>
    </w:r>
    <w:r w:rsidRPr="00204C6E">
      <w:rPr>
        <w:rFonts w:ascii="Times New Roman" w:hAnsi="Times New Roman" w:cs="Times New Roman"/>
        <w:sz w:val="24"/>
        <w:szCs w:val="24"/>
      </w:rPr>
      <w:t xml:space="preserve">Peloponnesian War  </w:t>
    </w:r>
    <w:r>
      <w:rPr>
        <w:rFonts w:ascii="Times New Roman" w:hAnsi="Times New Roman" w:cs="Times New Roman"/>
        <w:sz w:val="24"/>
        <w:szCs w:val="24"/>
      </w:rPr>
      <w:tab/>
    </w:r>
    <w:r>
      <w:rPr>
        <w:rFonts w:ascii="Times New Roman" w:hAnsi="Times New Roman" w:cs="Times New Roman"/>
        <w:sz w:val="24"/>
        <w:szCs w:val="24"/>
      </w:rPr>
      <w:tab/>
    </w:r>
    <w:r w:rsidRPr="00204C6E">
      <w:rPr>
        <w:rFonts w:ascii="Times New Roman" w:hAnsi="Times New Roman" w:cs="Times New Roman"/>
        <w:sz w:val="24"/>
        <w:szCs w:val="24"/>
      </w:rPr>
      <w:fldChar w:fldCharType="begin"/>
    </w:r>
    <w:r w:rsidRPr="00204C6E">
      <w:rPr>
        <w:rFonts w:ascii="Times New Roman" w:hAnsi="Times New Roman" w:cs="Times New Roman"/>
        <w:sz w:val="24"/>
        <w:szCs w:val="24"/>
      </w:rPr>
      <w:instrText xml:space="preserve"> PAGE   \* MERGEFORMAT </w:instrText>
    </w:r>
    <w:r w:rsidRPr="00204C6E">
      <w:rPr>
        <w:rFonts w:ascii="Times New Roman" w:hAnsi="Times New Roman" w:cs="Times New Roman"/>
        <w:sz w:val="24"/>
        <w:szCs w:val="24"/>
      </w:rPr>
      <w:fldChar w:fldCharType="separate"/>
    </w:r>
    <w:r w:rsidR="00A32454">
      <w:rPr>
        <w:rFonts w:ascii="Times New Roman" w:hAnsi="Times New Roman" w:cs="Times New Roman"/>
        <w:noProof/>
        <w:sz w:val="24"/>
        <w:szCs w:val="24"/>
      </w:rPr>
      <w:t>4</w:t>
    </w:r>
    <w:r w:rsidRPr="00204C6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403A" w:rsidRPr="006C403A" w:rsidRDefault="00FC422A">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204C6E">
      <w:rPr>
        <w:rFonts w:ascii="Times New Roman" w:hAnsi="Times New Roman" w:cs="Times New Roman"/>
        <w:sz w:val="24"/>
        <w:szCs w:val="24"/>
      </w:rPr>
      <w:t>T</w:t>
    </w:r>
    <w:r w:rsidR="00204C6E" w:rsidRPr="00204C6E">
      <w:rPr>
        <w:rFonts w:ascii="Times New Roman" w:hAnsi="Times New Roman" w:cs="Times New Roman"/>
        <w:sz w:val="24"/>
        <w:szCs w:val="24"/>
      </w:rPr>
      <w:t>he Peloponnesian War</w:t>
    </w:r>
    <w:r w:rsidR="00204C6E">
      <w:rPr>
        <w:rFonts w:ascii="Times New Roman" w:hAnsi="Times New Roman" w:cs="Times New Roman"/>
        <w:sz w:val="24"/>
        <w:szCs w:val="24"/>
      </w:rPr>
      <w:tab/>
    </w:r>
    <w:r w:rsidR="00204C6E">
      <w:rPr>
        <w:rFonts w:ascii="Times New Roman" w:hAnsi="Times New Roman" w:cs="Times New Roman"/>
        <w:sz w:val="24"/>
        <w:szCs w:val="24"/>
      </w:rPr>
      <w:tab/>
    </w:r>
    <w:r w:rsidR="00204C6E" w:rsidRPr="00204C6E">
      <w:rPr>
        <w:rFonts w:ascii="Times New Roman" w:hAnsi="Times New Roman" w:cs="Times New Roman"/>
        <w:sz w:val="24"/>
        <w:szCs w:val="24"/>
      </w:rPr>
      <w:fldChar w:fldCharType="begin"/>
    </w:r>
    <w:r w:rsidR="00204C6E" w:rsidRPr="00204C6E">
      <w:rPr>
        <w:rFonts w:ascii="Times New Roman" w:hAnsi="Times New Roman" w:cs="Times New Roman"/>
        <w:sz w:val="24"/>
        <w:szCs w:val="24"/>
      </w:rPr>
      <w:instrText xml:space="preserve"> PAGE   \* MERGEFORMAT </w:instrText>
    </w:r>
    <w:r w:rsidR="00204C6E" w:rsidRPr="00204C6E">
      <w:rPr>
        <w:rFonts w:ascii="Times New Roman" w:hAnsi="Times New Roman" w:cs="Times New Roman"/>
        <w:sz w:val="24"/>
        <w:szCs w:val="24"/>
      </w:rPr>
      <w:fldChar w:fldCharType="separate"/>
    </w:r>
    <w:r w:rsidR="001336E2">
      <w:rPr>
        <w:rFonts w:ascii="Times New Roman" w:hAnsi="Times New Roman" w:cs="Times New Roman"/>
        <w:noProof/>
        <w:sz w:val="24"/>
        <w:szCs w:val="24"/>
      </w:rPr>
      <w:t>1</w:t>
    </w:r>
    <w:r w:rsidR="00204C6E" w:rsidRPr="00204C6E">
      <w:rPr>
        <w:rFonts w:ascii="Times New Roman" w:hAnsi="Times New Roman" w:cs="Times New Roman"/>
        <w:noProof/>
        <w:sz w:val="24"/>
        <w:szCs w:val="24"/>
      </w:rPr>
      <w:fldChar w:fldCharType="end"/>
    </w:r>
    <w:r w:rsidR="00204C6E" w:rsidRPr="00204C6E">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03A"/>
    <w:rsid w:val="00001769"/>
    <w:rsid w:val="0002076D"/>
    <w:rsid w:val="000646D9"/>
    <w:rsid w:val="000D2A1D"/>
    <w:rsid w:val="001336E2"/>
    <w:rsid w:val="00140F32"/>
    <w:rsid w:val="00154C91"/>
    <w:rsid w:val="0018740B"/>
    <w:rsid w:val="00193F90"/>
    <w:rsid w:val="001D4A1C"/>
    <w:rsid w:val="001E43F8"/>
    <w:rsid w:val="00204C6E"/>
    <w:rsid w:val="00246C7E"/>
    <w:rsid w:val="002829BB"/>
    <w:rsid w:val="00292DDA"/>
    <w:rsid w:val="0031610A"/>
    <w:rsid w:val="00376BF9"/>
    <w:rsid w:val="003B1C4A"/>
    <w:rsid w:val="004B1A0F"/>
    <w:rsid w:val="005374C4"/>
    <w:rsid w:val="00561809"/>
    <w:rsid w:val="005A29B8"/>
    <w:rsid w:val="005C6398"/>
    <w:rsid w:val="006A0841"/>
    <w:rsid w:val="006C403A"/>
    <w:rsid w:val="006F2E3B"/>
    <w:rsid w:val="007452BB"/>
    <w:rsid w:val="00766C2C"/>
    <w:rsid w:val="007D78FC"/>
    <w:rsid w:val="007E2877"/>
    <w:rsid w:val="007E4824"/>
    <w:rsid w:val="00862BD5"/>
    <w:rsid w:val="008775A0"/>
    <w:rsid w:val="008B7ABE"/>
    <w:rsid w:val="00907055"/>
    <w:rsid w:val="00932A56"/>
    <w:rsid w:val="00934148"/>
    <w:rsid w:val="00956EB8"/>
    <w:rsid w:val="00986EAB"/>
    <w:rsid w:val="0099074B"/>
    <w:rsid w:val="009C29D4"/>
    <w:rsid w:val="009D1BBC"/>
    <w:rsid w:val="00A20B62"/>
    <w:rsid w:val="00A31639"/>
    <w:rsid w:val="00A32454"/>
    <w:rsid w:val="00A84E45"/>
    <w:rsid w:val="00AA0BB3"/>
    <w:rsid w:val="00AA2053"/>
    <w:rsid w:val="00B10150"/>
    <w:rsid w:val="00BB55DF"/>
    <w:rsid w:val="00C06431"/>
    <w:rsid w:val="00C40F18"/>
    <w:rsid w:val="00CB6E77"/>
    <w:rsid w:val="00D4416A"/>
    <w:rsid w:val="00E462D1"/>
    <w:rsid w:val="00E514A2"/>
    <w:rsid w:val="00E8171D"/>
    <w:rsid w:val="00EA0E7B"/>
    <w:rsid w:val="00F10084"/>
    <w:rsid w:val="00F32901"/>
    <w:rsid w:val="00F40055"/>
    <w:rsid w:val="00FC422A"/>
    <w:rsid w:val="00FC4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144D0D-E5C5-4CEB-A8B6-A05582EC4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0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03A"/>
  </w:style>
  <w:style w:type="paragraph" w:styleId="Footer">
    <w:name w:val="footer"/>
    <w:basedOn w:val="Normal"/>
    <w:link w:val="FooterChar"/>
    <w:uiPriority w:val="99"/>
    <w:unhideWhenUsed/>
    <w:rsid w:val="006C40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0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1889D-5B21-4C75-8F82-A4D2B7239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TotalTime>
  <Pages>6</Pages>
  <Words>1306</Words>
  <Characters>7449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36</cp:revision>
  <dcterms:created xsi:type="dcterms:W3CDTF">2018-11-13T07:07:00Z</dcterms:created>
  <dcterms:modified xsi:type="dcterms:W3CDTF">2018-11-14T19:22:00Z</dcterms:modified>
</cp:coreProperties>
</file>